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6A1A" w14:textId="77777777" w:rsidR="00367079" w:rsidRPr="00367079" w:rsidRDefault="00367079" w:rsidP="00367079">
      <w:pPr>
        <w:rPr>
          <w:b/>
          <w:bCs/>
          <w:lang w:val="en-US"/>
        </w:rPr>
      </w:pPr>
      <w:r w:rsidRPr="00367079">
        <w:rPr>
          <w:b/>
          <w:bCs/>
          <w:lang w:val="en-US"/>
        </w:rPr>
        <w:t>General terms and conditions</w:t>
      </w:r>
    </w:p>
    <w:p w14:paraId="402F311A" w14:textId="7C27DB1A" w:rsidR="00367079" w:rsidRPr="00367079" w:rsidRDefault="00367079" w:rsidP="00367079">
      <w:pPr>
        <w:rPr>
          <w:b/>
          <w:bCs/>
          <w:lang w:val="en-US"/>
        </w:rPr>
      </w:pPr>
      <w:r w:rsidRPr="00367079">
        <w:rPr>
          <w:b/>
          <w:bCs/>
          <w:lang w:val="en-US"/>
        </w:rPr>
        <w:t xml:space="preserve">Space </w:t>
      </w:r>
      <w:r w:rsidR="00466977">
        <w:rPr>
          <w:b/>
          <w:bCs/>
          <w:lang w:val="en-US"/>
        </w:rPr>
        <w:t>Summit for a Resilient Future 2026</w:t>
      </w:r>
    </w:p>
    <w:p w14:paraId="6D7B7B20" w14:textId="77777777" w:rsidR="00367079" w:rsidRPr="00367079" w:rsidRDefault="00367079" w:rsidP="00367079">
      <w:pPr>
        <w:rPr>
          <w:b/>
          <w:bCs/>
          <w:lang w:val="en-US"/>
        </w:rPr>
      </w:pPr>
      <w:r w:rsidRPr="00367079">
        <w:rPr>
          <w:b/>
          <w:bCs/>
          <w:lang w:val="en-US"/>
        </w:rPr>
        <w:t>REGISTRATION FEES</w:t>
      </w:r>
    </w:p>
    <w:p w14:paraId="3DA8F7B0" w14:textId="39A5FA26" w:rsidR="00367079" w:rsidRPr="00367079" w:rsidRDefault="00367079" w:rsidP="00367079">
      <w:pPr>
        <w:rPr>
          <w:lang w:val="en-US"/>
        </w:rPr>
      </w:pPr>
      <w:r w:rsidRPr="00367079">
        <w:rPr>
          <w:lang w:val="en-US"/>
        </w:rPr>
        <w:t>Registered delegates (hereinafter “the Delegate”) for the in-person Event have access to the Event</w:t>
      </w:r>
      <w:r w:rsidR="00980E0B">
        <w:rPr>
          <w:lang w:val="en-US"/>
        </w:rPr>
        <w:t xml:space="preserve"> </w:t>
      </w:r>
      <w:r w:rsidRPr="00367079">
        <w:rPr>
          <w:lang w:val="en-US"/>
        </w:rPr>
        <w:t>digital Platform as well as onsite Event content that takes place on the dates on which their registration</w:t>
      </w:r>
      <w:r w:rsidR="00980E0B">
        <w:rPr>
          <w:lang w:val="en-US"/>
        </w:rPr>
        <w:t xml:space="preserve"> </w:t>
      </w:r>
      <w:r w:rsidRPr="00367079">
        <w:rPr>
          <w:lang w:val="en-US"/>
        </w:rPr>
        <w:t>is valid. Registration fees include all taxes and charges.</w:t>
      </w:r>
      <w:r w:rsidR="00980E0B">
        <w:rPr>
          <w:lang w:val="en-US"/>
        </w:rPr>
        <w:t xml:space="preserve"> </w:t>
      </w:r>
      <w:r w:rsidRPr="00367079">
        <w:rPr>
          <w:lang w:val="en-US"/>
        </w:rPr>
        <w:t>Please note that registration is nominative and shared registrations are not permitted.</w:t>
      </w:r>
    </w:p>
    <w:p w14:paraId="1632E738" w14:textId="77777777" w:rsidR="00367079" w:rsidRPr="00367079" w:rsidRDefault="00367079" w:rsidP="00367079">
      <w:pPr>
        <w:rPr>
          <w:b/>
          <w:bCs/>
          <w:lang w:val="en-US"/>
        </w:rPr>
      </w:pPr>
      <w:r w:rsidRPr="00367079">
        <w:rPr>
          <w:b/>
          <w:bCs/>
          <w:lang w:val="en-US"/>
        </w:rPr>
        <w:t>VAT</w:t>
      </w:r>
    </w:p>
    <w:p w14:paraId="158DA8F3" w14:textId="77777777" w:rsidR="0035359B" w:rsidRPr="0035359B" w:rsidRDefault="0035359B" w:rsidP="0035359B">
      <w:pPr>
        <w:rPr>
          <w:lang w:val="en-US"/>
        </w:rPr>
      </w:pPr>
      <w:r w:rsidRPr="0035359B">
        <w:rPr>
          <w:b/>
          <w:bCs/>
          <w:lang w:val="en-US"/>
        </w:rPr>
        <w:t>VAT applicable under Article 259A 5 bis of the French General Tax Code (CGI).</w:t>
      </w:r>
      <w:r w:rsidRPr="0035359B">
        <w:rPr>
          <w:lang w:val="en-US"/>
        </w:rPr>
        <w:br/>
        <w:t>Law No. 2019-1479 of December 28, 2019 (2020 Finance Act) standardized the application of reduced VAT rates to admission fees charged for cultural, recreational, educational, or professional activities as of January 1, 2020.</w:t>
      </w:r>
    </w:p>
    <w:p w14:paraId="76973975" w14:textId="4772B101" w:rsidR="0035359B" w:rsidRPr="0035359B" w:rsidRDefault="0035359B" w:rsidP="0035359B">
      <w:pPr>
        <w:rPr>
          <w:lang w:val="en-US"/>
        </w:rPr>
      </w:pPr>
      <w:r w:rsidRPr="0035359B">
        <w:rPr>
          <w:lang w:val="en-US"/>
        </w:rPr>
        <w:t xml:space="preserve">In accordance with paragraph b 9 of Article 279 of the General Tax Code, the reduced VAT rate of </w:t>
      </w:r>
      <w:r w:rsidRPr="0035359B">
        <w:rPr>
          <w:b/>
          <w:bCs/>
          <w:lang w:val="en-US"/>
        </w:rPr>
        <w:t>10%</w:t>
      </w:r>
      <w:r w:rsidRPr="0035359B">
        <w:rPr>
          <w:lang w:val="en-US"/>
        </w:rPr>
        <w:t xml:space="preserve"> applies to transactions that meet </w:t>
      </w:r>
      <w:r w:rsidRPr="0035359B">
        <w:rPr>
          <w:b/>
          <w:bCs/>
          <w:lang w:val="en-US"/>
        </w:rPr>
        <w:t>both</w:t>
      </w:r>
      <w:r w:rsidRPr="0035359B">
        <w:rPr>
          <w:lang w:val="en-US"/>
        </w:rPr>
        <w:t xml:space="preserve"> of the following cumulative conditions:</w:t>
      </w:r>
    </w:p>
    <w:p w14:paraId="22842CC6" w14:textId="77777777" w:rsidR="0035359B" w:rsidRPr="001205BB" w:rsidRDefault="0035359B" w:rsidP="677035D1">
      <w:pPr>
        <w:numPr>
          <w:ilvl w:val="0"/>
          <w:numId w:val="2"/>
        </w:numPr>
        <w:rPr>
          <w:lang w:val="en-US"/>
        </w:rPr>
      </w:pPr>
      <w:r w:rsidRPr="001205BB">
        <w:rPr>
          <w:lang w:val="en-US"/>
        </w:rPr>
        <w:t>They qualify as admission fees to exhibitions, sites, or facilities (see I-A § 30 and following);</w:t>
      </w:r>
    </w:p>
    <w:p w14:paraId="43B677BA" w14:textId="77777777" w:rsidR="0035359B" w:rsidRPr="0035359B" w:rsidRDefault="0035359B" w:rsidP="0035359B">
      <w:pPr>
        <w:numPr>
          <w:ilvl w:val="0"/>
          <w:numId w:val="2"/>
        </w:numPr>
        <w:rPr>
          <w:lang w:val="en-US"/>
        </w:rPr>
      </w:pPr>
      <w:r w:rsidRPr="0035359B">
        <w:rPr>
          <w:lang w:val="en-US"/>
        </w:rPr>
        <w:t xml:space="preserve">The exhibition, site, or facility has a </w:t>
      </w:r>
      <w:r w:rsidRPr="0035359B">
        <w:rPr>
          <w:b/>
          <w:bCs/>
          <w:lang w:val="en-US"/>
        </w:rPr>
        <w:t>cultural, recreational, educational, or professional</w:t>
      </w:r>
      <w:r w:rsidRPr="0035359B">
        <w:rPr>
          <w:lang w:val="en-US"/>
        </w:rPr>
        <w:t xml:space="preserve"> nature (see I-B § 60 and following).</w:t>
      </w:r>
    </w:p>
    <w:p w14:paraId="1D21B2B4" w14:textId="77777777" w:rsidR="00367079" w:rsidRPr="00367079" w:rsidRDefault="00367079" w:rsidP="00367079">
      <w:pPr>
        <w:rPr>
          <w:b/>
          <w:bCs/>
          <w:lang w:val="en-US"/>
        </w:rPr>
      </w:pPr>
      <w:r w:rsidRPr="00367079">
        <w:rPr>
          <w:b/>
          <w:bCs/>
          <w:lang w:val="en-US"/>
        </w:rPr>
        <w:t>GOVERNING LAW AND JURISDICTION</w:t>
      </w:r>
    </w:p>
    <w:p w14:paraId="7E057AE7" w14:textId="5128E930" w:rsidR="00367079" w:rsidRPr="00367079" w:rsidRDefault="00367079" w:rsidP="00367079">
      <w:pPr>
        <w:rPr>
          <w:lang w:val="en-US"/>
        </w:rPr>
      </w:pPr>
      <w:r w:rsidRPr="00367079">
        <w:rPr>
          <w:lang w:val="en-US"/>
        </w:rPr>
        <w:t>This contract, rights and obligations of the parties to this contract, shall, in all respects, be governed by</w:t>
      </w:r>
      <w:r w:rsidR="00980E0B">
        <w:rPr>
          <w:lang w:val="en-US"/>
        </w:rPr>
        <w:t xml:space="preserve"> </w:t>
      </w:r>
      <w:r w:rsidRPr="00367079">
        <w:rPr>
          <w:lang w:val="en-US"/>
        </w:rPr>
        <w:t>the laws of the Republic of France. Any legal proceedings arising out of the present contract shall be</w:t>
      </w:r>
      <w:r w:rsidR="00980E0B">
        <w:rPr>
          <w:lang w:val="en-US"/>
        </w:rPr>
        <w:t xml:space="preserve"> </w:t>
      </w:r>
      <w:r w:rsidRPr="00367079">
        <w:rPr>
          <w:lang w:val="en-US"/>
        </w:rPr>
        <w:t>subject to the exclusive jurisdiction of the Tribunal de Commerce in Nanterre.</w:t>
      </w:r>
    </w:p>
    <w:p w14:paraId="3348EB07" w14:textId="77777777" w:rsidR="00367079" w:rsidRPr="00367079" w:rsidRDefault="00367079" w:rsidP="00367079">
      <w:pPr>
        <w:rPr>
          <w:b/>
          <w:bCs/>
          <w:lang w:val="en-US"/>
        </w:rPr>
      </w:pPr>
      <w:r w:rsidRPr="00367079">
        <w:rPr>
          <w:b/>
          <w:bCs/>
          <w:lang w:val="en-US"/>
        </w:rPr>
        <w:t>PAYMENT</w:t>
      </w:r>
    </w:p>
    <w:p w14:paraId="3DC0404F" w14:textId="491AE914" w:rsidR="00367079" w:rsidRPr="00367079" w:rsidRDefault="00367079" w:rsidP="00367079">
      <w:pPr>
        <w:rPr>
          <w:lang w:val="en-US"/>
        </w:rPr>
      </w:pPr>
      <w:r w:rsidRPr="00367079">
        <w:rPr>
          <w:lang w:val="en-US"/>
        </w:rPr>
        <w:t>Payment may be made by credit card. All bank charges are the responsibility of the Delegate and</w:t>
      </w:r>
      <w:r w:rsidR="00980E0B">
        <w:rPr>
          <w:lang w:val="en-US"/>
        </w:rPr>
        <w:t xml:space="preserve"> </w:t>
      </w:r>
      <w:r w:rsidRPr="00367079">
        <w:rPr>
          <w:lang w:val="en-US"/>
        </w:rPr>
        <w:t>should be paid in addition to the registration fees. Payment for registration must be received before the</w:t>
      </w:r>
      <w:r w:rsidR="00980E0B">
        <w:rPr>
          <w:lang w:val="en-US"/>
        </w:rPr>
        <w:t xml:space="preserve"> </w:t>
      </w:r>
      <w:r w:rsidRPr="00367079">
        <w:rPr>
          <w:lang w:val="en-US"/>
        </w:rPr>
        <w:t>start of the Event, in the absence of which, access to the Event may be refused.</w:t>
      </w:r>
    </w:p>
    <w:p w14:paraId="136FEC32" w14:textId="77777777" w:rsidR="00367079" w:rsidRPr="00367079" w:rsidRDefault="00367079" w:rsidP="00367079">
      <w:pPr>
        <w:rPr>
          <w:b/>
          <w:bCs/>
          <w:lang w:val="en-US"/>
        </w:rPr>
      </w:pPr>
      <w:r w:rsidRPr="00367079">
        <w:rPr>
          <w:b/>
          <w:bCs/>
          <w:lang w:val="en-US"/>
        </w:rPr>
        <w:t>CONFIRMATION</w:t>
      </w:r>
    </w:p>
    <w:p w14:paraId="3143D431" w14:textId="023B45A6" w:rsidR="00367079" w:rsidRPr="00367079" w:rsidRDefault="00367079" w:rsidP="00367079">
      <w:pPr>
        <w:rPr>
          <w:lang w:val="en-US"/>
        </w:rPr>
      </w:pPr>
      <w:r w:rsidRPr="5AC80E4A">
        <w:rPr>
          <w:lang w:val="en-US"/>
        </w:rPr>
        <w:t>Upon completion of registration, the Delegate will receive a confirmation and invoice by email.</w:t>
      </w:r>
      <w:r w:rsidR="00980E0B" w:rsidRPr="5AC80E4A">
        <w:rPr>
          <w:lang w:val="en-US"/>
        </w:rPr>
        <w:t xml:space="preserve"> </w:t>
      </w:r>
      <w:r w:rsidRPr="5AC80E4A">
        <w:rPr>
          <w:lang w:val="en-US"/>
        </w:rPr>
        <w:t>The</w:t>
      </w:r>
      <w:r w:rsidR="00980E0B" w:rsidRPr="5AC80E4A">
        <w:rPr>
          <w:lang w:val="en-US"/>
        </w:rPr>
        <w:t xml:space="preserve"> </w:t>
      </w:r>
      <w:r w:rsidRPr="5AC80E4A">
        <w:rPr>
          <w:lang w:val="en-US"/>
        </w:rPr>
        <w:t>confirmation is sent to the email address provided at registration. Delegates registered for the onsite Event will receive a barcode to print their badge onsite at the registration desk.</w:t>
      </w:r>
    </w:p>
    <w:p w14:paraId="12301CC4" w14:textId="77777777" w:rsidR="00367079" w:rsidRPr="00367079" w:rsidRDefault="00367079" w:rsidP="00367079">
      <w:pPr>
        <w:rPr>
          <w:b/>
          <w:bCs/>
          <w:lang w:val="en-US"/>
        </w:rPr>
      </w:pPr>
      <w:r w:rsidRPr="00367079">
        <w:rPr>
          <w:b/>
          <w:bCs/>
          <w:lang w:val="en-US"/>
        </w:rPr>
        <w:t>PARTICIPATION</w:t>
      </w:r>
    </w:p>
    <w:p w14:paraId="7A3A647B" w14:textId="4FEC5B78" w:rsidR="00367079" w:rsidRPr="00367079" w:rsidRDefault="00367079" w:rsidP="00367079">
      <w:pPr>
        <w:rPr>
          <w:lang w:val="en-US"/>
        </w:rPr>
      </w:pPr>
      <w:r w:rsidRPr="00367079">
        <w:rPr>
          <w:lang w:val="en-US"/>
        </w:rPr>
        <w:t xml:space="preserve">The details of the Event shown in any material supplied by </w:t>
      </w:r>
      <w:r>
        <w:rPr>
          <w:lang w:val="en-US"/>
        </w:rPr>
        <w:t>Novaspace</w:t>
      </w:r>
      <w:r w:rsidRPr="00367079">
        <w:rPr>
          <w:lang w:val="en-US"/>
        </w:rPr>
        <w:t xml:space="preserve"> to the Delegate are</w:t>
      </w:r>
      <w:r w:rsidR="00980E0B">
        <w:rPr>
          <w:lang w:val="en-US"/>
        </w:rPr>
        <w:t xml:space="preserve"> </w:t>
      </w:r>
      <w:r w:rsidRPr="00367079">
        <w:rPr>
          <w:lang w:val="en-US"/>
        </w:rPr>
        <w:t>correct at</w:t>
      </w:r>
      <w:r w:rsidR="00980E0B">
        <w:rPr>
          <w:lang w:val="en-US"/>
        </w:rPr>
        <w:t xml:space="preserve"> </w:t>
      </w:r>
      <w:r w:rsidRPr="00367079">
        <w:rPr>
          <w:lang w:val="en-US"/>
        </w:rPr>
        <w:t xml:space="preserve">the time of publication. The Delegate shall be responsible for confirming with </w:t>
      </w:r>
      <w:r>
        <w:rPr>
          <w:lang w:val="en-US"/>
        </w:rPr>
        <w:t>Novaspace</w:t>
      </w:r>
      <w:r w:rsidRPr="00367079">
        <w:rPr>
          <w:lang w:val="en-US"/>
        </w:rPr>
        <w:t xml:space="preserve"> that no</w:t>
      </w:r>
      <w:r w:rsidR="00980E0B">
        <w:rPr>
          <w:lang w:val="en-US"/>
        </w:rPr>
        <w:t xml:space="preserve"> </w:t>
      </w:r>
      <w:r w:rsidRPr="00367079">
        <w:rPr>
          <w:lang w:val="en-US"/>
        </w:rPr>
        <w:t>modifications have been made to the Event.</w:t>
      </w:r>
    </w:p>
    <w:p w14:paraId="1C82CC0C" w14:textId="1FDBE9BB" w:rsidR="00367079" w:rsidRPr="00367079" w:rsidRDefault="00367079" w:rsidP="00367079">
      <w:pPr>
        <w:rPr>
          <w:lang w:val="en-US"/>
        </w:rPr>
      </w:pPr>
      <w:r>
        <w:rPr>
          <w:lang w:val="en-US"/>
        </w:rPr>
        <w:t>Novaspace</w:t>
      </w:r>
      <w:r w:rsidRPr="00367079">
        <w:rPr>
          <w:lang w:val="en-US"/>
        </w:rPr>
        <w:t xml:space="preserve"> reserves the right in its absolute discretion to refuse or terminate a Delegate’s access to</w:t>
      </w:r>
      <w:r w:rsidR="00980E0B">
        <w:rPr>
          <w:lang w:val="en-US"/>
        </w:rPr>
        <w:t xml:space="preserve"> </w:t>
      </w:r>
      <w:r w:rsidRPr="00367079">
        <w:rPr>
          <w:lang w:val="en-US"/>
        </w:rPr>
        <w:t>the Event Digital Platform and/or the in-person Event in the event a Delegate and/or Delegates of a</w:t>
      </w:r>
      <w:r w:rsidR="00980E0B">
        <w:rPr>
          <w:lang w:val="en-US"/>
        </w:rPr>
        <w:t xml:space="preserve"> </w:t>
      </w:r>
      <w:r w:rsidRPr="00367079">
        <w:rPr>
          <w:lang w:val="en-US"/>
        </w:rPr>
        <w:t xml:space="preserve">participating company exhibit behavior whose presence in </w:t>
      </w:r>
      <w:r>
        <w:rPr>
          <w:lang w:val="en-US"/>
        </w:rPr>
        <w:t>Novaspace</w:t>
      </w:r>
      <w:r w:rsidRPr="00367079">
        <w:rPr>
          <w:lang w:val="en-US"/>
        </w:rPr>
        <w:t>’s opinion is or is likely to be</w:t>
      </w:r>
      <w:r w:rsidR="00980E0B">
        <w:rPr>
          <w:lang w:val="en-US"/>
        </w:rPr>
        <w:t xml:space="preserve"> </w:t>
      </w:r>
      <w:r w:rsidRPr="00367079">
        <w:rPr>
          <w:lang w:val="en-US"/>
        </w:rPr>
        <w:t xml:space="preserve">undesirable, without prejudice to any other rights or remedies available to </w:t>
      </w:r>
      <w:r>
        <w:rPr>
          <w:lang w:val="en-US"/>
        </w:rPr>
        <w:t>Novaspace</w:t>
      </w:r>
      <w:r w:rsidRPr="00367079">
        <w:rPr>
          <w:lang w:val="en-US"/>
        </w:rPr>
        <w:t>.</w:t>
      </w:r>
      <w:r w:rsidR="00980E0B">
        <w:rPr>
          <w:lang w:val="en-US"/>
        </w:rPr>
        <w:t xml:space="preserve"> </w:t>
      </w:r>
      <w:r w:rsidRPr="00367079">
        <w:rPr>
          <w:lang w:val="en-US"/>
        </w:rPr>
        <w:t xml:space="preserve">The Delegate should contact </w:t>
      </w:r>
      <w:r>
        <w:rPr>
          <w:lang w:val="en-US"/>
        </w:rPr>
        <w:t>Novaspace</w:t>
      </w:r>
      <w:r w:rsidRPr="00367079">
        <w:rPr>
          <w:lang w:val="en-US"/>
        </w:rPr>
        <w:t xml:space="preserve"> if they have not received confirmation </w:t>
      </w:r>
      <w:r w:rsidRPr="00367079">
        <w:rPr>
          <w:lang w:val="en-US"/>
        </w:rPr>
        <w:lastRenderedPageBreak/>
        <w:t>within five (5) days of</w:t>
      </w:r>
      <w:r w:rsidR="00980E0B">
        <w:rPr>
          <w:lang w:val="en-US"/>
        </w:rPr>
        <w:t xml:space="preserve"> </w:t>
      </w:r>
      <w:r w:rsidRPr="00367079">
        <w:rPr>
          <w:lang w:val="en-US"/>
        </w:rPr>
        <w:t xml:space="preserve">registration. </w:t>
      </w:r>
      <w:r>
        <w:rPr>
          <w:lang w:val="en-US"/>
        </w:rPr>
        <w:t>Novaspace</w:t>
      </w:r>
      <w:r w:rsidRPr="00367079">
        <w:rPr>
          <w:lang w:val="en-US"/>
        </w:rPr>
        <w:t xml:space="preserve"> reserves the right in its sole discretion to refuse or accept a Delegate’s</w:t>
      </w:r>
      <w:r w:rsidR="00980E0B">
        <w:rPr>
          <w:lang w:val="en-US"/>
        </w:rPr>
        <w:t xml:space="preserve"> </w:t>
      </w:r>
      <w:r w:rsidRPr="00367079">
        <w:rPr>
          <w:lang w:val="en-US"/>
        </w:rPr>
        <w:t>registration.</w:t>
      </w:r>
    </w:p>
    <w:p w14:paraId="44480CEA" w14:textId="7321BEB3" w:rsidR="00367079" w:rsidRPr="00367079" w:rsidRDefault="00367079" w:rsidP="00367079">
      <w:pPr>
        <w:rPr>
          <w:lang w:val="en-US"/>
        </w:rPr>
      </w:pPr>
      <w:r w:rsidRPr="00367079">
        <w:rPr>
          <w:lang w:val="en-US"/>
        </w:rPr>
        <w:t>The Delegate must promptly report any error or disruption to the online Event, and in any event, within</w:t>
      </w:r>
      <w:r w:rsidR="00980E0B">
        <w:rPr>
          <w:lang w:val="en-US"/>
        </w:rPr>
        <w:t xml:space="preserve"> </w:t>
      </w:r>
      <w:r w:rsidRPr="00367079">
        <w:rPr>
          <w:lang w:val="en-US"/>
        </w:rPr>
        <w:t>48 hours of its occurrence.</w:t>
      </w:r>
    </w:p>
    <w:p w14:paraId="1B244460" w14:textId="77777777" w:rsidR="00367079" w:rsidRPr="00367079" w:rsidRDefault="00367079" w:rsidP="00367079">
      <w:pPr>
        <w:rPr>
          <w:b/>
          <w:bCs/>
          <w:lang w:val="en-US"/>
        </w:rPr>
      </w:pPr>
      <w:r w:rsidRPr="00367079">
        <w:rPr>
          <w:b/>
          <w:bCs/>
          <w:lang w:val="en-US"/>
        </w:rPr>
        <w:t>1. Cancellation policy</w:t>
      </w:r>
    </w:p>
    <w:p w14:paraId="2657B1AF" w14:textId="600E4762" w:rsidR="00367079" w:rsidRPr="00367079" w:rsidRDefault="00367079" w:rsidP="00367079">
      <w:pPr>
        <w:rPr>
          <w:lang w:val="en-US"/>
        </w:rPr>
      </w:pPr>
      <w:r w:rsidRPr="00367079">
        <w:rPr>
          <w:lang w:val="en-US"/>
        </w:rPr>
        <w:t>Regarding the onsite event, notwithstanding to provisions of article related to Force Majeure no refund</w:t>
      </w:r>
      <w:r w:rsidR="00980E0B">
        <w:rPr>
          <w:lang w:val="en-US"/>
        </w:rPr>
        <w:t xml:space="preserve"> </w:t>
      </w:r>
      <w:r w:rsidRPr="00367079">
        <w:rPr>
          <w:lang w:val="en-US"/>
        </w:rPr>
        <w:t xml:space="preserve">for Delegates will be granted after </w:t>
      </w:r>
      <w:r w:rsidR="00FD5B8C">
        <w:rPr>
          <w:lang w:val="en-US"/>
        </w:rPr>
        <w:t>Sep</w:t>
      </w:r>
      <w:r w:rsidR="003F3DE7">
        <w:rPr>
          <w:lang w:val="en-US"/>
        </w:rPr>
        <w:t>tember</w:t>
      </w:r>
      <w:r w:rsidRPr="00367079">
        <w:rPr>
          <w:lang w:val="en-US"/>
        </w:rPr>
        <w:t xml:space="preserve"> </w:t>
      </w:r>
      <w:r w:rsidR="009B36D8">
        <w:rPr>
          <w:lang w:val="en-US"/>
        </w:rPr>
        <w:t>15</w:t>
      </w:r>
      <w:r w:rsidRPr="00367079">
        <w:rPr>
          <w:lang w:val="en-US"/>
        </w:rPr>
        <w:t>, 202</w:t>
      </w:r>
      <w:r w:rsidR="009B36D8">
        <w:rPr>
          <w:lang w:val="en-US"/>
        </w:rPr>
        <w:t>6</w:t>
      </w:r>
      <w:r w:rsidRPr="00367079">
        <w:rPr>
          <w:lang w:val="en-US"/>
        </w:rPr>
        <w:t>. Substitute delegates will be permitted. All</w:t>
      </w:r>
      <w:r w:rsidR="000F3710">
        <w:rPr>
          <w:lang w:val="en-US"/>
        </w:rPr>
        <w:t xml:space="preserve"> </w:t>
      </w:r>
      <w:r w:rsidRPr="00367079">
        <w:rPr>
          <w:lang w:val="en-US"/>
        </w:rPr>
        <w:t xml:space="preserve">cancellations must be received in writing prior to </w:t>
      </w:r>
      <w:r w:rsidR="00FD5B8C">
        <w:rPr>
          <w:lang w:val="en-US"/>
        </w:rPr>
        <w:t>September</w:t>
      </w:r>
      <w:r w:rsidR="009B36D8">
        <w:rPr>
          <w:lang w:val="en-US"/>
        </w:rPr>
        <w:t xml:space="preserve"> 15</w:t>
      </w:r>
      <w:r w:rsidRPr="00367079">
        <w:rPr>
          <w:lang w:val="en-US"/>
        </w:rPr>
        <w:t>, 202</w:t>
      </w:r>
      <w:r w:rsidR="009B36D8">
        <w:rPr>
          <w:lang w:val="en-US"/>
        </w:rPr>
        <w:t>6</w:t>
      </w:r>
      <w:r w:rsidRPr="00367079">
        <w:rPr>
          <w:lang w:val="en-US"/>
        </w:rPr>
        <w:t xml:space="preserve"> and are subject to a 15% administration</w:t>
      </w:r>
      <w:r w:rsidR="000F3710">
        <w:rPr>
          <w:lang w:val="en-US"/>
        </w:rPr>
        <w:t xml:space="preserve"> </w:t>
      </w:r>
      <w:r w:rsidRPr="00367079">
        <w:rPr>
          <w:lang w:val="en-US"/>
        </w:rPr>
        <w:t>fee.</w:t>
      </w:r>
    </w:p>
    <w:p w14:paraId="0D4847FD" w14:textId="77777777" w:rsidR="00367079" w:rsidRPr="00367079" w:rsidRDefault="00367079" w:rsidP="00367079">
      <w:pPr>
        <w:rPr>
          <w:lang w:val="en-US"/>
        </w:rPr>
      </w:pPr>
      <w:r w:rsidRPr="00367079">
        <w:rPr>
          <w:lang w:val="en-US"/>
        </w:rPr>
        <w:t>As for online Event access, no refund will be granted. Substitute delegates will be permitted.</w:t>
      </w:r>
    </w:p>
    <w:p w14:paraId="28FE7E57" w14:textId="77777777" w:rsidR="00367079" w:rsidRPr="00367079" w:rsidRDefault="00367079" w:rsidP="00367079">
      <w:pPr>
        <w:rPr>
          <w:b/>
          <w:bCs/>
          <w:lang w:val="en-US"/>
        </w:rPr>
      </w:pPr>
      <w:r w:rsidRPr="00367079">
        <w:rPr>
          <w:b/>
          <w:bCs/>
          <w:lang w:val="en-US"/>
        </w:rPr>
        <w:t>2. Program changes and Force Majeure</w:t>
      </w:r>
    </w:p>
    <w:p w14:paraId="58A368F1" w14:textId="0AB6BFAA" w:rsidR="00367079" w:rsidRPr="00367079" w:rsidRDefault="00367079" w:rsidP="00367079">
      <w:pPr>
        <w:rPr>
          <w:lang w:val="en-US"/>
        </w:rPr>
      </w:pPr>
      <w:r w:rsidRPr="00367079">
        <w:rPr>
          <w:lang w:val="en-US"/>
        </w:rPr>
        <w:t>The organizer may be obliged to make modifications to the program, speakers and/or date without</w:t>
      </w:r>
      <w:r w:rsidR="000F3710">
        <w:rPr>
          <w:lang w:val="en-US"/>
        </w:rPr>
        <w:t xml:space="preserve"> </w:t>
      </w:r>
      <w:r w:rsidRPr="00367079">
        <w:rPr>
          <w:lang w:val="en-US"/>
        </w:rPr>
        <w:t>prior notice. The Organizer will not be liable for any loss or damage suffered from the</w:t>
      </w:r>
      <w:r w:rsidR="000F3710">
        <w:rPr>
          <w:lang w:val="en-US"/>
        </w:rPr>
        <w:t xml:space="preserve"> </w:t>
      </w:r>
      <w:r w:rsidRPr="00367079">
        <w:rPr>
          <w:lang w:val="en-US"/>
        </w:rPr>
        <w:t>postponement/cancellation or modification of the Event arising from any cause whatsoever.</w:t>
      </w:r>
    </w:p>
    <w:p w14:paraId="07DBF574" w14:textId="28E0F2BD" w:rsidR="00367079" w:rsidRPr="00367079" w:rsidRDefault="00367079" w:rsidP="00367079">
      <w:pPr>
        <w:rPr>
          <w:lang w:val="en-US"/>
        </w:rPr>
      </w:pPr>
      <w:r w:rsidRPr="00367079">
        <w:rPr>
          <w:lang w:val="en-US"/>
        </w:rPr>
        <w:t>The Organizer is entitled to postpone or withdraw from the contract if the Event, either in full or in part,</w:t>
      </w:r>
      <w:r w:rsidR="000F3710">
        <w:rPr>
          <w:lang w:val="en-US"/>
        </w:rPr>
        <w:t xml:space="preserve"> </w:t>
      </w:r>
      <w:r w:rsidRPr="00367079">
        <w:rPr>
          <w:lang w:val="en-US"/>
        </w:rPr>
        <w:t>be prevented from being held at the date featured on the agreement, or from being held as planned,</w:t>
      </w:r>
      <w:r w:rsidR="000F3710">
        <w:rPr>
          <w:lang w:val="en-US"/>
        </w:rPr>
        <w:t xml:space="preserve"> </w:t>
      </w:r>
      <w:r w:rsidRPr="00367079">
        <w:rPr>
          <w:lang w:val="en-US"/>
        </w:rPr>
        <w:t>either in full or in part, by unforeseen circumstances over which the Organizer has no control,</w:t>
      </w:r>
      <w:r w:rsidR="000F3710">
        <w:rPr>
          <w:lang w:val="en-US"/>
        </w:rPr>
        <w:t xml:space="preserve"> </w:t>
      </w:r>
      <w:r w:rsidRPr="00367079">
        <w:rPr>
          <w:lang w:val="en-US"/>
        </w:rPr>
        <w:t>especially as the result of terrorist attacks, natural disasters/weather conditions, epidemics or</w:t>
      </w:r>
      <w:r w:rsidR="000F3710">
        <w:rPr>
          <w:lang w:val="en-US"/>
        </w:rPr>
        <w:t xml:space="preserve"> </w:t>
      </w:r>
      <w:r w:rsidRPr="00367079">
        <w:rPr>
          <w:lang w:val="en-US"/>
        </w:rPr>
        <w:t>pandemics, labor strikes, officially decreed clearance or closure, or similar cases of force majeure.</w:t>
      </w:r>
    </w:p>
    <w:p w14:paraId="2260CA2B" w14:textId="7518FC63" w:rsidR="00367079" w:rsidRPr="00367079" w:rsidRDefault="00367079" w:rsidP="00367079">
      <w:pPr>
        <w:rPr>
          <w:lang w:val="en-US"/>
        </w:rPr>
      </w:pPr>
      <w:r w:rsidRPr="00367079">
        <w:rPr>
          <w:lang w:val="en-US"/>
        </w:rPr>
        <w:t>Should the Company be unable to participate in the Event at the rescheduled date, it will receive a</w:t>
      </w:r>
      <w:r w:rsidR="000F3710">
        <w:rPr>
          <w:lang w:val="en-US"/>
        </w:rPr>
        <w:t xml:space="preserve"> </w:t>
      </w:r>
      <w:r w:rsidRPr="00367079">
        <w:rPr>
          <w:lang w:val="en-US"/>
        </w:rPr>
        <w:t>credit note. If the Organizer postpones the event, delegate and sponsors payments at the</w:t>
      </w:r>
      <w:r w:rsidR="000F3710">
        <w:rPr>
          <w:lang w:val="en-US"/>
        </w:rPr>
        <w:t xml:space="preserve"> </w:t>
      </w:r>
      <w:r w:rsidRPr="00367079">
        <w:rPr>
          <w:lang w:val="en-US"/>
        </w:rPr>
        <w:t>postponement date will be credited towards the rescheduled event date. If the Company is unable to</w:t>
      </w:r>
      <w:r w:rsidR="000F3710">
        <w:rPr>
          <w:lang w:val="en-US"/>
        </w:rPr>
        <w:t xml:space="preserve"> </w:t>
      </w:r>
      <w:r w:rsidRPr="00367079">
        <w:rPr>
          <w:lang w:val="en-US"/>
        </w:rPr>
        <w:t>attend the rescheduled event, the Company will receive a 100% credit note representative of the</w:t>
      </w:r>
      <w:r w:rsidR="000F3710">
        <w:rPr>
          <w:lang w:val="en-US"/>
        </w:rPr>
        <w:t xml:space="preserve"> </w:t>
      </w:r>
      <w:r w:rsidRPr="00367079">
        <w:rPr>
          <w:lang w:val="en-US"/>
        </w:rPr>
        <w:t xml:space="preserve">payments made, to be used at a future </w:t>
      </w:r>
      <w:r>
        <w:rPr>
          <w:lang w:val="en-US"/>
        </w:rPr>
        <w:t>Novaspace</w:t>
      </w:r>
      <w:r w:rsidRPr="00367079">
        <w:rPr>
          <w:lang w:val="en-US"/>
        </w:rPr>
        <w:t xml:space="preserve"> event. The credit note will be valid for eighteen</w:t>
      </w:r>
      <w:r w:rsidR="000F3710">
        <w:rPr>
          <w:lang w:val="en-US"/>
        </w:rPr>
        <w:t xml:space="preserve"> </w:t>
      </w:r>
      <w:r w:rsidRPr="00367079">
        <w:rPr>
          <w:lang w:val="en-US"/>
        </w:rPr>
        <w:t>(18) months from the date of issuance.</w:t>
      </w:r>
    </w:p>
    <w:p w14:paraId="7AF0CFC0" w14:textId="54AD1A05" w:rsidR="00367079" w:rsidRPr="00367079" w:rsidRDefault="00367079" w:rsidP="00367079">
      <w:pPr>
        <w:rPr>
          <w:lang w:val="en-US"/>
        </w:rPr>
      </w:pPr>
      <w:r w:rsidRPr="00367079">
        <w:rPr>
          <w:lang w:val="en-US"/>
        </w:rPr>
        <w:t>In the case of a force majeure as defined above, the Organizer is obliged to inform the Company and</w:t>
      </w:r>
      <w:r w:rsidR="000F3710">
        <w:rPr>
          <w:lang w:val="en-US"/>
        </w:rPr>
        <w:t xml:space="preserve"> </w:t>
      </w:r>
      <w:r w:rsidRPr="00367079">
        <w:rPr>
          <w:lang w:val="en-US"/>
        </w:rPr>
        <w:t>Delegate immediately of the full or partial impossibility of holding the Event as planned, and, in the</w:t>
      </w:r>
      <w:r w:rsidR="000F3710">
        <w:rPr>
          <w:lang w:val="en-US"/>
        </w:rPr>
        <w:t xml:space="preserve"> </w:t>
      </w:r>
      <w:r w:rsidRPr="00367079">
        <w:rPr>
          <w:lang w:val="en-US"/>
        </w:rPr>
        <w:t>case of it being entirely impossible to hold the Event at the planned date, to refund any payments</w:t>
      </w:r>
      <w:r w:rsidR="000F3710">
        <w:rPr>
          <w:lang w:val="en-US"/>
        </w:rPr>
        <w:t xml:space="preserve"> </w:t>
      </w:r>
      <w:r w:rsidRPr="00367079">
        <w:rPr>
          <w:lang w:val="en-US"/>
        </w:rPr>
        <w:t>already made, or in the case of it only being possible to hold the Event in a limited or online manner, to</w:t>
      </w:r>
      <w:r w:rsidR="000F3710">
        <w:rPr>
          <w:lang w:val="en-US"/>
        </w:rPr>
        <w:t xml:space="preserve"> </w:t>
      </w:r>
      <w:r w:rsidRPr="00367079">
        <w:rPr>
          <w:lang w:val="en-US"/>
        </w:rPr>
        <w:t>refund the corresponding proportion of the payments corresponding to the onsite activations as</w:t>
      </w:r>
      <w:r w:rsidR="000F3710">
        <w:rPr>
          <w:lang w:val="en-US"/>
        </w:rPr>
        <w:t xml:space="preserve"> </w:t>
      </w:r>
      <w:r w:rsidRPr="00367079">
        <w:rPr>
          <w:lang w:val="en-US"/>
        </w:rPr>
        <w:t>described in this agreement. The Company’s or/and Delegate’s right to press further damage claims</w:t>
      </w:r>
      <w:r w:rsidR="000F3710">
        <w:rPr>
          <w:lang w:val="en-US"/>
        </w:rPr>
        <w:t xml:space="preserve"> </w:t>
      </w:r>
      <w:r w:rsidRPr="00367079">
        <w:rPr>
          <w:lang w:val="en-US"/>
        </w:rPr>
        <w:t>against the Organizer is excluded in this case.</w:t>
      </w:r>
    </w:p>
    <w:p w14:paraId="035EEF24" w14:textId="77777777" w:rsidR="00367079" w:rsidRPr="00367079" w:rsidRDefault="00367079" w:rsidP="00367079">
      <w:pPr>
        <w:rPr>
          <w:b/>
          <w:bCs/>
          <w:lang w:val="en-US"/>
        </w:rPr>
      </w:pPr>
      <w:r w:rsidRPr="00367079">
        <w:rPr>
          <w:b/>
          <w:bCs/>
          <w:lang w:val="en-US"/>
        </w:rPr>
        <w:t>3. Liability</w:t>
      </w:r>
    </w:p>
    <w:p w14:paraId="2B3F444E" w14:textId="3BE8793A" w:rsidR="00367079" w:rsidRPr="00367079" w:rsidRDefault="00367079" w:rsidP="00367079">
      <w:pPr>
        <w:rPr>
          <w:lang w:val="en-US"/>
        </w:rPr>
      </w:pPr>
      <w:r w:rsidRPr="00367079">
        <w:rPr>
          <w:lang w:val="en-US"/>
        </w:rPr>
        <w:t>The Event Platform is delivered over the Internet, and accordingly, is subject to limitations, delays, and</w:t>
      </w:r>
      <w:r w:rsidR="000F3710">
        <w:rPr>
          <w:lang w:val="en-US"/>
        </w:rPr>
        <w:t xml:space="preserve"> </w:t>
      </w:r>
      <w:r w:rsidRPr="00367079">
        <w:rPr>
          <w:lang w:val="en-US"/>
        </w:rPr>
        <w:t>other problems inherent in the use of internet and electronic communications. The Organizer shall not</w:t>
      </w:r>
      <w:r w:rsidR="000F3710">
        <w:rPr>
          <w:lang w:val="en-US"/>
        </w:rPr>
        <w:t xml:space="preserve"> </w:t>
      </w:r>
      <w:r w:rsidRPr="00367079">
        <w:rPr>
          <w:lang w:val="en-US"/>
        </w:rPr>
        <w:t>be responsible for any delays, delivery failures, viruses, or any other damage resulting from such</w:t>
      </w:r>
      <w:r w:rsidR="000F3710">
        <w:rPr>
          <w:lang w:val="en-US"/>
        </w:rPr>
        <w:t xml:space="preserve"> </w:t>
      </w:r>
      <w:r w:rsidRPr="00367079">
        <w:rPr>
          <w:lang w:val="en-US"/>
        </w:rPr>
        <w:t>problems.</w:t>
      </w:r>
    </w:p>
    <w:p w14:paraId="16E63ADA" w14:textId="76112AB2" w:rsidR="00367079" w:rsidRPr="00367079" w:rsidRDefault="00367079" w:rsidP="00367079">
      <w:pPr>
        <w:rPr>
          <w:lang w:val="en-US"/>
        </w:rPr>
      </w:pPr>
      <w:r w:rsidRPr="5FBC537C">
        <w:rPr>
          <w:lang w:val="en-US"/>
        </w:rPr>
        <w:t>The Organizer will</w:t>
      </w:r>
      <w:r w:rsidR="000F3710" w:rsidRPr="5FBC537C">
        <w:rPr>
          <w:lang w:val="en-US"/>
        </w:rPr>
        <w:t xml:space="preserve"> </w:t>
      </w:r>
      <w:r w:rsidRPr="5FBC537C">
        <w:rPr>
          <w:lang w:val="en-US"/>
        </w:rPr>
        <w:t>provide assistance where possible to ensure sponsors, speakers and delegates can participate in the</w:t>
      </w:r>
      <w:r w:rsidR="000F3710" w:rsidRPr="5FBC537C">
        <w:rPr>
          <w:lang w:val="en-US"/>
        </w:rPr>
        <w:t xml:space="preserve"> </w:t>
      </w:r>
      <w:r w:rsidRPr="5FBC537C">
        <w:rPr>
          <w:lang w:val="en-US"/>
        </w:rPr>
        <w:t>Event and have their relevant marketing communications material uploaded onto the event platform</w:t>
      </w:r>
      <w:r w:rsidR="000F3710" w:rsidRPr="5FBC537C">
        <w:rPr>
          <w:lang w:val="en-US"/>
        </w:rPr>
        <w:t xml:space="preserve"> </w:t>
      </w:r>
      <w:r w:rsidRPr="5FBC537C">
        <w:rPr>
          <w:lang w:val="en-US"/>
        </w:rPr>
        <w:t xml:space="preserve">ahead of the event. The Organizer will not be held </w:t>
      </w:r>
      <w:r w:rsidRPr="5FBC537C">
        <w:rPr>
          <w:lang w:val="en-US"/>
        </w:rPr>
        <w:lastRenderedPageBreak/>
        <w:t>financially responsible for non-participation due to a</w:t>
      </w:r>
      <w:r w:rsidR="000F3710" w:rsidRPr="5FBC537C">
        <w:rPr>
          <w:lang w:val="en-US"/>
        </w:rPr>
        <w:t xml:space="preserve"> </w:t>
      </w:r>
      <w:r w:rsidRPr="5FBC537C">
        <w:rPr>
          <w:lang w:val="en-US"/>
        </w:rPr>
        <w:t>Sponsor’s or Delegate’s technical problems or any specific corporate restrictions.</w:t>
      </w:r>
    </w:p>
    <w:p w14:paraId="6A999F88" w14:textId="60AB33AC" w:rsidR="00367079" w:rsidRPr="00367079" w:rsidRDefault="00367079" w:rsidP="00367079">
      <w:pPr>
        <w:rPr>
          <w:lang w:val="en-US"/>
        </w:rPr>
      </w:pPr>
      <w:r w:rsidRPr="00367079">
        <w:rPr>
          <w:lang w:val="en-US"/>
        </w:rPr>
        <w:t>To the fullest extent permitted by the applicable law, the Organizer excludes: (a) all liability for loss, or</w:t>
      </w:r>
      <w:r w:rsidR="000F3710">
        <w:rPr>
          <w:lang w:val="en-US"/>
        </w:rPr>
        <w:t xml:space="preserve"> </w:t>
      </w:r>
      <w:r w:rsidRPr="00367079">
        <w:rPr>
          <w:lang w:val="en-US"/>
        </w:rPr>
        <w:t>damage to persons or property at the Event; (b) all indemnities, warranties, representations, terms and</w:t>
      </w:r>
      <w:r w:rsidR="000F3710">
        <w:rPr>
          <w:lang w:val="en-US"/>
        </w:rPr>
        <w:t xml:space="preserve"> </w:t>
      </w:r>
      <w:r w:rsidRPr="00367079">
        <w:rPr>
          <w:lang w:val="en-US"/>
        </w:rPr>
        <w:t>conditions (whether express or implied); and (c) any actual or alleged indirect loss or consequential</w:t>
      </w:r>
      <w:r w:rsidR="000F3710">
        <w:rPr>
          <w:lang w:val="en-US"/>
        </w:rPr>
        <w:t xml:space="preserve"> </w:t>
      </w:r>
      <w:r w:rsidRPr="00367079">
        <w:rPr>
          <w:lang w:val="en-US"/>
        </w:rPr>
        <w:t>loss howsoever arising suffered by the Delegate or the Sponsor, or any loss of profits, anticipated</w:t>
      </w:r>
      <w:r w:rsidR="000F3710">
        <w:rPr>
          <w:lang w:val="en-US"/>
        </w:rPr>
        <w:t xml:space="preserve"> </w:t>
      </w:r>
      <w:r w:rsidRPr="00367079">
        <w:rPr>
          <w:lang w:val="en-US"/>
        </w:rPr>
        <w:t>profits, savings, loss of business revenue, loss of business, loss of opportunity, loss of goodwill, or any</w:t>
      </w:r>
      <w:r w:rsidR="000F3710">
        <w:rPr>
          <w:lang w:val="en-US"/>
        </w:rPr>
        <w:t xml:space="preserve"> </w:t>
      </w:r>
      <w:r w:rsidRPr="00367079">
        <w:rPr>
          <w:lang w:val="en-US"/>
        </w:rPr>
        <w:t>other type of economic loss (whether direct or indirect).</w:t>
      </w:r>
    </w:p>
    <w:p w14:paraId="228A1B65" w14:textId="77777777" w:rsidR="00367079" w:rsidRPr="00367079" w:rsidRDefault="00367079" w:rsidP="00367079">
      <w:pPr>
        <w:rPr>
          <w:b/>
          <w:bCs/>
          <w:lang w:val="en-US"/>
        </w:rPr>
      </w:pPr>
      <w:r w:rsidRPr="00367079">
        <w:rPr>
          <w:b/>
          <w:bCs/>
          <w:lang w:val="en-US"/>
        </w:rPr>
        <w:t>4. Data Protection</w:t>
      </w:r>
    </w:p>
    <w:p w14:paraId="566349B5" w14:textId="7941EE24" w:rsidR="00367079" w:rsidRPr="00367079" w:rsidRDefault="00367079" w:rsidP="00367079">
      <w:pPr>
        <w:rPr>
          <w:lang w:val="en-US"/>
        </w:rPr>
      </w:pPr>
      <w:r w:rsidRPr="61178D37">
        <w:rPr>
          <w:lang w:val="en-US"/>
        </w:rPr>
        <w:t>The information provided by the Delegate will be recorded on the Organizer’s databases, it will be</w:t>
      </w:r>
      <w:r w:rsidR="000F3710" w:rsidRPr="61178D37">
        <w:rPr>
          <w:lang w:val="en-US"/>
        </w:rPr>
        <w:t xml:space="preserve"> </w:t>
      </w:r>
      <w:r w:rsidRPr="61178D37">
        <w:rPr>
          <w:lang w:val="en-US"/>
        </w:rPr>
        <w:t>used for event marketing, administration and to give the Delegates access to the onsite event.</w:t>
      </w:r>
    </w:p>
    <w:p w14:paraId="7F0843EE" w14:textId="09E5C77D" w:rsidR="00367079" w:rsidRPr="00367079" w:rsidRDefault="00367079" w:rsidP="00367079">
      <w:pPr>
        <w:rPr>
          <w:lang w:val="en-US"/>
        </w:rPr>
      </w:pPr>
      <w:r w:rsidRPr="00367079">
        <w:rPr>
          <w:lang w:val="en-US"/>
        </w:rPr>
        <w:t>The Organizer may also share this information with its subsidiaries to contact delegates about other</w:t>
      </w:r>
      <w:r w:rsidR="000F3710">
        <w:rPr>
          <w:lang w:val="en-US"/>
        </w:rPr>
        <w:t xml:space="preserve"> </w:t>
      </w:r>
      <w:r w:rsidRPr="00367079">
        <w:rPr>
          <w:lang w:val="en-US"/>
        </w:rPr>
        <w:t>products and services which may be of interest.</w:t>
      </w:r>
    </w:p>
    <w:p w14:paraId="0A093CD1" w14:textId="016A74D7" w:rsidR="00367079" w:rsidRPr="00367079" w:rsidRDefault="00367079" w:rsidP="00367079">
      <w:pPr>
        <w:rPr>
          <w:lang w:val="en-US"/>
        </w:rPr>
      </w:pPr>
      <w:r w:rsidRPr="00367079">
        <w:rPr>
          <w:lang w:val="en-US"/>
        </w:rPr>
        <w:t>Personal information (name, company, job title, country, to the exclusion of contact information) may</w:t>
      </w:r>
      <w:r w:rsidR="000F3710">
        <w:rPr>
          <w:lang w:val="en-US"/>
        </w:rPr>
        <w:t xml:space="preserve"> </w:t>
      </w:r>
      <w:r w:rsidRPr="00367079">
        <w:rPr>
          <w:lang w:val="en-US"/>
        </w:rPr>
        <w:t>be shared with other delegates and sponsors through the virtual event platform.</w:t>
      </w:r>
    </w:p>
    <w:p w14:paraId="50BADCF4" w14:textId="36F87B5C" w:rsidR="00367079" w:rsidRPr="00367079" w:rsidRDefault="00367079" w:rsidP="00367079">
      <w:pPr>
        <w:rPr>
          <w:lang w:val="en-US"/>
        </w:rPr>
      </w:pPr>
      <w:r w:rsidRPr="00367079">
        <w:rPr>
          <w:lang w:val="en-US"/>
        </w:rPr>
        <w:t>The Delegate hereby grants the Organizer a non-exclusive, royalty-free, worldwide license solely in</w:t>
      </w:r>
      <w:r w:rsidR="000F3710">
        <w:rPr>
          <w:lang w:val="en-US"/>
        </w:rPr>
        <w:t xml:space="preserve"> </w:t>
      </w:r>
      <w:r w:rsidRPr="00367079">
        <w:rPr>
          <w:lang w:val="en-US"/>
        </w:rPr>
        <w:t>connection with the development, production, marketing, promotion and hosting of the Event and the</w:t>
      </w:r>
      <w:r w:rsidR="000F3710">
        <w:rPr>
          <w:lang w:val="en-US"/>
        </w:rPr>
        <w:t xml:space="preserve"> </w:t>
      </w:r>
      <w:r w:rsidRPr="00367079">
        <w:rPr>
          <w:lang w:val="en-US"/>
        </w:rPr>
        <w:t>archiving thereof to use, reproduce, digitize, publish, display, exhibit, distribute and otherwise</w:t>
      </w:r>
      <w:r w:rsidR="000F3710">
        <w:rPr>
          <w:lang w:val="en-US"/>
        </w:rPr>
        <w:t xml:space="preserve"> </w:t>
      </w:r>
      <w:r w:rsidRPr="00367079">
        <w:rPr>
          <w:lang w:val="en-US"/>
        </w:rPr>
        <w:t>broadcast (itself or on its behalf) the Sponsor’s and Delegates’ name, photo, video and any other</w:t>
      </w:r>
      <w:r w:rsidR="000F3710">
        <w:rPr>
          <w:lang w:val="en-US"/>
        </w:rPr>
        <w:t xml:space="preserve"> </w:t>
      </w:r>
      <w:r w:rsidRPr="00367079">
        <w:rPr>
          <w:lang w:val="en-US"/>
        </w:rPr>
        <w:t>content in relation to (and before, during and after) the Event.</w:t>
      </w:r>
    </w:p>
    <w:p w14:paraId="37FB9582" w14:textId="3D3FCF57" w:rsidR="00367079" w:rsidRPr="00367079" w:rsidRDefault="00367079" w:rsidP="00367079">
      <w:pPr>
        <w:rPr>
          <w:lang w:val="en-US"/>
        </w:rPr>
      </w:pPr>
      <w:r w:rsidRPr="00367079">
        <w:rPr>
          <w:lang w:val="en-US"/>
        </w:rPr>
        <w:t>In addition, the Company and Delegate acknowledges that the Organizer and/or its representatives</w:t>
      </w:r>
      <w:r w:rsidR="000F3710">
        <w:rPr>
          <w:lang w:val="en-US"/>
        </w:rPr>
        <w:t xml:space="preserve"> </w:t>
      </w:r>
      <w:r w:rsidRPr="00367079">
        <w:rPr>
          <w:lang w:val="en-US"/>
        </w:rPr>
        <w:t>and/or any delegate and/or attendee at the event may use photographs and/or video footage of all or</w:t>
      </w:r>
      <w:r w:rsidR="000F3710">
        <w:rPr>
          <w:lang w:val="en-US"/>
        </w:rPr>
        <w:t xml:space="preserve"> </w:t>
      </w:r>
      <w:r w:rsidRPr="00367079">
        <w:rPr>
          <w:lang w:val="en-US"/>
        </w:rPr>
        <w:t>part of the conference. The Organizer may then include any of these photographs and/or video</w:t>
      </w:r>
      <w:r w:rsidR="000F3710">
        <w:rPr>
          <w:lang w:val="en-US"/>
        </w:rPr>
        <w:t xml:space="preserve"> </w:t>
      </w:r>
      <w:r w:rsidRPr="00367079">
        <w:rPr>
          <w:lang w:val="en-US"/>
        </w:rPr>
        <w:t>footage on any of its online platforms and/or other promotional materials or platforms, or in</w:t>
      </w:r>
      <w:r w:rsidR="000F3710">
        <w:rPr>
          <w:lang w:val="en-US"/>
        </w:rPr>
        <w:t xml:space="preserve"> </w:t>
      </w:r>
      <w:r w:rsidRPr="00367079">
        <w:rPr>
          <w:lang w:val="en-US"/>
        </w:rPr>
        <w:t>commercialized products, at its discretion. The Delegate shall notify the Organizer if it does not want</w:t>
      </w:r>
      <w:r w:rsidR="000F3710">
        <w:rPr>
          <w:lang w:val="en-US"/>
        </w:rPr>
        <w:t xml:space="preserve"> </w:t>
      </w:r>
      <w:r w:rsidRPr="00367079">
        <w:rPr>
          <w:lang w:val="en-US"/>
        </w:rPr>
        <w:t>its image to feature in any promotional material created by the Organizer. Notification shall be made in</w:t>
      </w:r>
      <w:r w:rsidR="000F3710">
        <w:rPr>
          <w:lang w:val="en-US"/>
        </w:rPr>
        <w:t xml:space="preserve"> </w:t>
      </w:r>
      <w:r w:rsidRPr="00367079">
        <w:rPr>
          <w:lang w:val="en-US"/>
        </w:rPr>
        <w:t>writing using the following email summits@</w:t>
      </w:r>
      <w:r>
        <w:rPr>
          <w:lang w:val="en-US"/>
        </w:rPr>
        <w:t>Nova</w:t>
      </w:r>
      <w:r w:rsidR="00EE7120">
        <w:rPr>
          <w:lang w:val="en-US"/>
        </w:rPr>
        <w:t>.space</w:t>
      </w:r>
    </w:p>
    <w:p w14:paraId="396EB50A" w14:textId="75F5690D" w:rsidR="00367079" w:rsidRPr="00367079" w:rsidRDefault="00367079" w:rsidP="00367079">
      <w:pPr>
        <w:rPr>
          <w:lang w:val="en-US"/>
        </w:rPr>
      </w:pPr>
      <w:r w:rsidRPr="61178D37">
        <w:rPr>
          <w:lang w:val="en-US"/>
        </w:rPr>
        <w:t>The in-person Event is held in a venue open to the public. Participants are advised to ensure that they</w:t>
      </w:r>
      <w:r w:rsidR="000F3710" w:rsidRPr="61178D37">
        <w:rPr>
          <w:lang w:val="en-US"/>
        </w:rPr>
        <w:t xml:space="preserve"> </w:t>
      </w:r>
      <w:r w:rsidRPr="61178D37">
        <w:rPr>
          <w:lang w:val="en-US"/>
        </w:rPr>
        <w:t>always look after their personal belongings at the Event and in the venue generally. Participants may</w:t>
      </w:r>
      <w:r w:rsidR="00EE7120" w:rsidRPr="61178D37">
        <w:rPr>
          <w:lang w:val="en-US"/>
        </w:rPr>
        <w:t xml:space="preserve"> </w:t>
      </w:r>
      <w:r w:rsidRPr="61178D37">
        <w:rPr>
          <w:lang w:val="en-US"/>
        </w:rPr>
        <w:t>also wish to ensure that they have an insurance policy that covers any eventualities. To the maximum</w:t>
      </w:r>
      <w:r w:rsidR="00EE7120" w:rsidRPr="61178D37">
        <w:rPr>
          <w:lang w:val="en-US"/>
        </w:rPr>
        <w:t xml:space="preserve"> </w:t>
      </w:r>
      <w:r w:rsidRPr="61178D37">
        <w:rPr>
          <w:lang w:val="en-US"/>
        </w:rPr>
        <w:t>extent permitted by law, Novaspace accepts no liability for any accident, injury or death or loss (direct</w:t>
      </w:r>
      <w:r w:rsidR="00EE7120" w:rsidRPr="61178D37">
        <w:rPr>
          <w:lang w:val="en-US"/>
        </w:rPr>
        <w:t xml:space="preserve"> </w:t>
      </w:r>
      <w:r w:rsidRPr="61178D37">
        <w:rPr>
          <w:lang w:val="en-US"/>
        </w:rPr>
        <w:t>or indirect) or damage to personal effects.</w:t>
      </w:r>
    </w:p>
    <w:sectPr w:rsidR="00367079" w:rsidRPr="00367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10C5"/>
    <w:multiLevelType w:val="multilevel"/>
    <w:tmpl w:val="2AE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5050D"/>
    <w:multiLevelType w:val="multilevel"/>
    <w:tmpl w:val="E14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559819">
    <w:abstractNumId w:val="1"/>
  </w:num>
  <w:num w:numId="2" w16cid:durableId="118509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79"/>
    <w:rsid w:val="000F3710"/>
    <w:rsid w:val="0011471B"/>
    <w:rsid w:val="001205BB"/>
    <w:rsid w:val="0035359B"/>
    <w:rsid w:val="00367079"/>
    <w:rsid w:val="003F3DE7"/>
    <w:rsid w:val="00466977"/>
    <w:rsid w:val="0060502A"/>
    <w:rsid w:val="00640B65"/>
    <w:rsid w:val="006848C0"/>
    <w:rsid w:val="00840E3B"/>
    <w:rsid w:val="00974D7F"/>
    <w:rsid w:val="00980E0B"/>
    <w:rsid w:val="009B36D8"/>
    <w:rsid w:val="00D2748A"/>
    <w:rsid w:val="00D4314E"/>
    <w:rsid w:val="00ED10F9"/>
    <w:rsid w:val="00EE7120"/>
    <w:rsid w:val="00FD5B8C"/>
    <w:rsid w:val="2E354F2B"/>
    <w:rsid w:val="5AC80E4A"/>
    <w:rsid w:val="5FBC537C"/>
    <w:rsid w:val="61178D37"/>
    <w:rsid w:val="67703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9457"/>
  <w15:chartTrackingRefBased/>
  <w15:docId w15:val="{4B49EA4D-DA71-4437-B289-9A9DD10E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7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7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70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70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70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70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70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70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70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70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70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70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70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70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70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70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70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7079"/>
    <w:rPr>
      <w:rFonts w:eastAsiaTheme="majorEastAsia" w:cstheme="majorBidi"/>
      <w:color w:val="272727" w:themeColor="text1" w:themeTint="D8"/>
    </w:rPr>
  </w:style>
  <w:style w:type="paragraph" w:styleId="Titre">
    <w:name w:val="Title"/>
    <w:basedOn w:val="Normal"/>
    <w:next w:val="Normal"/>
    <w:link w:val="TitreCar"/>
    <w:uiPriority w:val="10"/>
    <w:qFormat/>
    <w:rsid w:val="00367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70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70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70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7079"/>
    <w:pPr>
      <w:spacing w:before="160"/>
      <w:jc w:val="center"/>
    </w:pPr>
    <w:rPr>
      <w:i/>
      <w:iCs/>
      <w:color w:val="404040" w:themeColor="text1" w:themeTint="BF"/>
    </w:rPr>
  </w:style>
  <w:style w:type="character" w:customStyle="1" w:styleId="CitationCar">
    <w:name w:val="Citation Car"/>
    <w:basedOn w:val="Policepardfaut"/>
    <w:link w:val="Citation"/>
    <w:uiPriority w:val="29"/>
    <w:rsid w:val="00367079"/>
    <w:rPr>
      <w:i/>
      <w:iCs/>
      <w:color w:val="404040" w:themeColor="text1" w:themeTint="BF"/>
    </w:rPr>
  </w:style>
  <w:style w:type="paragraph" w:styleId="Paragraphedeliste">
    <w:name w:val="List Paragraph"/>
    <w:basedOn w:val="Normal"/>
    <w:uiPriority w:val="34"/>
    <w:qFormat/>
    <w:rsid w:val="00367079"/>
    <w:pPr>
      <w:ind w:left="720"/>
      <w:contextualSpacing/>
    </w:pPr>
  </w:style>
  <w:style w:type="character" w:styleId="Accentuationintense">
    <w:name w:val="Intense Emphasis"/>
    <w:basedOn w:val="Policepardfaut"/>
    <w:uiPriority w:val="21"/>
    <w:qFormat/>
    <w:rsid w:val="00367079"/>
    <w:rPr>
      <w:i/>
      <w:iCs/>
      <w:color w:val="0F4761" w:themeColor="accent1" w:themeShade="BF"/>
    </w:rPr>
  </w:style>
  <w:style w:type="paragraph" w:styleId="Citationintense">
    <w:name w:val="Intense Quote"/>
    <w:basedOn w:val="Normal"/>
    <w:next w:val="Normal"/>
    <w:link w:val="CitationintenseCar"/>
    <w:uiPriority w:val="30"/>
    <w:qFormat/>
    <w:rsid w:val="00367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7079"/>
    <w:rPr>
      <w:i/>
      <w:iCs/>
      <w:color w:val="0F4761" w:themeColor="accent1" w:themeShade="BF"/>
    </w:rPr>
  </w:style>
  <w:style w:type="character" w:styleId="Rfrenceintense">
    <w:name w:val="Intense Reference"/>
    <w:basedOn w:val="Policepardfaut"/>
    <w:uiPriority w:val="32"/>
    <w:qFormat/>
    <w:rsid w:val="00367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1756">
      <w:bodyDiv w:val="1"/>
      <w:marLeft w:val="0"/>
      <w:marRight w:val="0"/>
      <w:marTop w:val="0"/>
      <w:marBottom w:val="0"/>
      <w:divBdr>
        <w:top w:val="none" w:sz="0" w:space="0" w:color="auto"/>
        <w:left w:val="none" w:sz="0" w:space="0" w:color="auto"/>
        <w:bottom w:val="none" w:sz="0" w:space="0" w:color="auto"/>
        <w:right w:val="none" w:sz="0" w:space="0" w:color="auto"/>
      </w:divBdr>
    </w:div>
    <w:div w:id="970135210">
      <w:bodyDiv w:val="1"/>
      <w:marLeft w:val="0"/>
      <w:marRight w:val="0"/>
      <w:marTop w:val="0"/>
      <w:marBottom w:val="0"/>
      <w:divBdr>
        <w:top w:val="none" w:sz="0" w:space="0" w:color="auto"/>
        <w:left w:val="none" w:sz="0" w:space="0" w:color="auto"/>
        <w:bottom w:val="none" w:sz="0" w:space="0" w:color="auto"/>
        <w:right w:val="none" w:sz="0" w:space="0" w:color="auto"/>
      </w:divBdr>
    </w:div>
    <w:div w:id="1419516219">
      <w:bodyDiv w:val="1"/>
      <w:marLeft w:val="0"/>
      <w:marRight w:val="0"/>
      <w:marTop w:val="0"/>
      <w:marBottom w:val="0"/>
      <w:divBdr>
        <w:top w:val="none" w:sz="0" w:space="0" w:color="auto"/>
        <w:left w:val="none" w:sz="0" w:space="0" w:color="auto"/>
        <w:bottom w:val="none" w:sz="0" w:space="0" w:color="auto"/>
        <w:right w:val="none" w:sz="0" w:space="0" w:color="auto"/>
      </w:divBdr>
    </w:div>
    <w:div w:id="14379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74BA6FDABE24791915E04EE0FB36F" ma:contentTypeVersion="11" ma:contentTypeDescription="Crée un document." ma:contentTypeScope="" ma:versionID="df8e451e6b7c687a85f73a199da53b77">
  <xsd:schema xmlns:xsd="http://www.w3.org/2001/XMLSchema" xmlns:xs="http://www.w3.org/2001/XMLSchema" xmlns:p="http://schemas.microsoft.com/office/2006/metadata/properties" xmlns:ns2="dd84758b-2799-4b33-b148-a5fdf2c6ebb8" xmlns:ns3="2dc84969-4b43-4746-b3e2-e79b5ee99b7b" targetNamespace="http://schemas.microsoft.com/office/2006/metadata/properties" ma:root="true" ma:fieldsID="915d7d957808be3f14364c49a1527a38" ns2:_="" ns3:_="">
    <xsd:import namespace="dd84758b-2799-4b33-b148-a5fdf2c6ebb8"/>
    <xsd:import namespace="2dc84969-4b43-4746-b3e2-e79b5ee99b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4758b-2799-4b33-b148-a5fdf2c6e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84969-4b43-4746-b3e2-e79b5ee99b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8ad214-a332-4937-b1cb-5a2eae39075b}" ma:internalName="TaxCatchAll" ma:showField="CatchAllData" ma:web="2dc84969-4b43-4746-b3e2-e79b5ee99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4758b-2799-4b33-b148-a5fdf2c6ebb8">
      <Terms xmlns="http://schemas.microsoft.com/office/infopath/2007/PartnerControls"/>
    </lcf76f155ced4ddcb4097134ff3c332f>
    <TaxCatchAll xmlns="2dc84969-4b43-4746-b3e2-e79b5ee99b7b" xsi:nil="true"/>
  </documentManagement>
</p:properties>
</file>

<file path=customXml/itemProps1.xml><?xml version="1.0" encoding="utf-8"?>
<ds:datastoreItem xmlns:ds="http://schemas.openxmlformats.org/officeDocument/2006/customXml" ds:itemID="{59A63BE0-C685-4EE1-98C8-FA7A4DDC2A21}"/>
</file>

<file path=customXml/itemProps2.xml><?xml version="1.0" encoding="utf-8"?>
<ds:datastoreItem xmlns:ds="http://schemas.openxmlformats.org/officeDocument/2006/customXml" ds:itemID="{54102AC9-7DB1-454A-A2B4-91E3467AC821}">
  <ds:schemaRefs>
    <ds:schemaRef ds:uri="http://schemas.microsoft.com/sharepoint/v3/contenttype/forms"/>
  </ds:schemaRefs>
</ds:datastoreItem>
</file>

<file path=customXml/itemProps3.xml><?xml version="1.0" encoding="utf-8"?>
<ds:datastoreItem xmlns:ds="http://schemas.openxmlformats.org/officeDocument/2006/customXml" ds:itemID="{82D2CA7F-6BD2-4F3E-91E6-ED8E2E2D9FA0}">
  <ds:schemaRefs>
    <ds:schemaRef ds:uri="http://schemas.microsoft.com/office/2006/metadata/properties"/>
    <ds:schemaRef ds:uri="http://schemas.microsoft.com/office/infopath/2007/PartnerControls"/>
    <ds:schemaRef ds:uri="dd84758b-2799-4b33-b148-a5fdf2c6ebb8"/>
    <ds:schemaRef ds:uri="2dc84969-4b43-4746-b3e2-e79b5ee99b7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1370</Words>
  <Characters>7537</Characters>
  <Application>Microsoft Office Word</Application>
  <DocSecurity>0</DocSecurity>
  <Lines>62</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GILLES</dc:creator>
  <cp:keywords/>
  <dc:description/>
  <cp:lastModifiedBy>Benoit GILLES</cp:lastModifiedBy>
  <cp:revision>7</cp:revision>
  <dcterms:created xsi:type="dcterms:W3CDTF">2026-01-09T09:24:00Z</dcterms:created>
  <dcterms:modified xsi:type="dcterms:W3CDTF">2026-03-13T11:01:00Z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0x0101009A874BA6FDABE24791915E04EE0FB36F</vt:lpwstr>
  </property>
  <property fmtid="{D5CDD505-2E9C-101B-9397-08002B2CF9AE}" pid="3" name="MediaServiceImageTags">
    <vt:lpwstr/>
  </property>
</Properties>
</file>